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center"/>
        <w:textAlignment w:val="auto"/>
        <w:outlineLvl w:val="0"/>
        <w:rPr>
          <w:rFonts w:hint="default" w:ascii="Times New Roman" w:hAnsi="Times New Roman" w:cs="Times New Roman"/>
          <w:b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关于2017秋季学期及2018春季学期赴</w:t>
      </w:r>
      <w:r>
        <w:rPr>
          <w:rFonts w:hint="eastAsia" w:ascii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丹麦奥胡斯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大学交换学习的通知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 w:firstLine="480"/>
        <w:jc w:val="both"/>
        <w:textAlignment w:val="auto"/>
        <w:outlineLvl w:val="0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 w:firstLine="480"/>
        <w:jc w:val="both"/>
        <w:textAlignment w:val="auto"/>
        <w:outlineLvl w:val="0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根据我校与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丹麦奥胡斯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大学签署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合作协议，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我校每学年可选派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4名学生赴该校交换学习一学期。现就2017秋季学期及2018春季学期赴该校交换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学习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相关事宜通知如下：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 w:firstLine="480"/>
        <w:jc w:val="both"/>
        <w:textAlignment w:val="auto"/>
        <w:outlineLvl w:val="0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一、招生对象：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1.专业：</w:t>
      </w:r>
      <w:r>
        <w:rPr>
          <w:rFonts w:hint="eastAsia" w:ascii="Times New Roman" w:hAnsi="Times New Roman" w:cs="Times New Roman"/>
          <w:b/>
          <w:bCs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经济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英美历史和社会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法律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金融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会计、国际营销、英语文学、环境、统计学、视觉设计等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相关专业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2.年级：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ascii="Times New Roman" w:hAnsi="Times New Roman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四年级；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***请特别注意课程衔接及毕业学分要求，如大四学年结束前未完成我校培养方案要求的，将导致延期毕业</w:t>
      </w:r>
      <w:r>
        <w:rPr>
          <w:rFonts w:hint="default" w:ascii="Times New Roman" w:hAnsi="Times New Roman" w:eastAsia="黑体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二、时间及名额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2017年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月-2018年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月或2018年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月-2018年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月（共计4名）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在外学习结束后，回国继续完成在我校的学习。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三、费用：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1.学费：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根据合作协议，向我校交纳学费，对方学校免学费；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eastAsia" w:ascii="Times New Roman" w:hAnsi="Times New Roman" w:cs="Times New Roman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往返旅费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及在外生活费均自理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eastAsia" w:ascii="黑体" w:hAnsi="黑体" w:eastAsia="黑体" w:cs="黑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***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本项目可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申请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国家留学基金委资助国际机票和留学期间奖学金生活费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，申请具体条件和要求详见教务处相关通知。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textAlignment w:val="auto"/>
        <w:rPr>
          <w:rFonts w:hint="default" w:ascii="Times New Roman" w:hAnsi="Times New Roman" w:cs="Times New Roman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在线申请住宿请看以下链接：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textAlignment w:val="auto"/>
        <w:rPr>
          <w:rFonts w:hint="eastAsia" w:ascii="Times New Roman" w:hAnsi="Times New Roman" w:cs="Times New Roman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0" w:name="OLE_LINK2"/>
      <w:bookmarkStart w:id="1" w:name="OLE_LINK1"/>
      <w:r>
        <w:rPr>
          <w:rFonts w:hint="default" w:ascii="Times New Roman" w:hAnsi="Times New Roman" w:cs="Times New Roman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http://www.au.dk/en/internationalcentre/international-housing-office/</w:t>
      </w:r>
      <w:bookmarkEnd w:id="0"/>
      <w:bookmarkEnd w:id="1"/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eastAsia="黑体" w:cs="Times New Roman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四、报名条件：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1.绩点(GPA)：3.5及以上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textAlignment w:val="auto"/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2.英语水平：雅思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6.5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分及以上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left="4560" w:right="0" w:rightChars="0" w:hanging="4560" w:hangingChars="1900"/>
        <w:textAlignment w:val="auto"/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托福成绩笔考不低于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分、机考不低于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textAlignment w:val="auto"/>
        <w:rPr>
          <w:rFonts w:hint="eastAsia" w:ascii="宋体" w:hAnsi="宋体" w:cs="Arial"/>
          <w:b/>
          <w:bCs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eastAsia" w:ascii="宋体" w:hAnsi="宋体" w:cs="Arial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五、项目申请说明：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请申请人登录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奥胡斯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大学网站（</w:t>
      </w:r>
      <w:r>
        <w:rPr>
          <w:rFonts w:hint="default" w:ascii="Times New Roman" w:hAnsi="Times New Roman" w:cs="Times New Roman"/>
          <w:sz w:val="24"/>
          <w:szCs w:val="24"/>
        </w:rPr>
        <w:t>http://www.au.dk/en/exchange/welcome/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）仔细阅读专业设置及课程安排等信息，认真制定学习计划。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符合条件并有意报名者须于3月1日（周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）之前将以下申请材料（纸质版，并请扫描成PDF格式，用“姓名-文件名称”命名）报送至所在学院：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(1)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南京农业大学本科生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/研究生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赴境外学习申请表（见附件）；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(2)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综测排名（模版见附件）；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(3)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GPA排名（模版见附件）；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(4)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中英文成绩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单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(5)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英语成绩证明复印件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)赴外期间在校学业简况表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（模版见附件）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组织评审并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确认推荐名单，填写《南京农业大学学生赴境外学习交流项目汇总推荐表》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（按照推荐顺序排列）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；并于3月8日（周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）之前将汇总推荐表和被推荐人申请材料（纸质版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和电子版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）一并报送至国际教育学院。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3月8日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3月16日，国际教育学院、教务处和学工处联合对申请材料进行汇总和审核（如申请学生较多，将组织面试选拔），确定最终推荐名单并公示。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3月17日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3月31日，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国际教育学院统一组织入选学生准备对方大学所需申请材料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（纸质版和电子版）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，并于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对方院校申请截止日期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前将所有材料报送对方大学。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.我校认可参与项目学生在外所修学分，具体学分转换事宜按《南京农业大学学生赴境外学习管理办法》中相关规定办理。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ind w:right="0" w:rightChars="0" w:firstLine="480" w:firstLineChars="200"/>
        <w:jc w:val="left"/>
        <w:textAlignment w:val="auto"/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王琳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电话：8439957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办公室：行政北楼D41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/>
    <w:p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ascii="仿宋_GB2312" w:hAnsi="宋体" w:eastAsia="仿宋_GB2312" w:cs="宋体"/>
          <w:color w:val="000000"/>
          <w:kern w:val="0"/>
          <w:sz w:val="24"/>
        </w:rPr>
        <w:t>奥胡斯大学始建于1928年，位于丹麦王国日德兰半岛的奥胡斯，是丹麦历史悠久、规模第二大的综合性公立大学（仅次于哥本哈根大学）。大学校园地处丘陵地区的一个堆石成墙、满是橡树的峡谷之中，风景如画的校园里耸立着的黄色砖墙建筑是其特色之一。奥胡斯大学拥有在校学生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44</w:t>
      </w:r>
      <w:r>
        <w:rPr>
          <w:rFonts w:ascii="仿宋_GB2312" w:hAnsi="宋体" w:eastAsia="仿宋_GB2312" w:cs="宋体"/>
          <w:color w:val="000000"/>
          <w:kern w:val="0"/>
          <w:sz w:val="24"/>
        </w:rPr>
        <w:t>,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5</w:t>
      </w:r>
      <w:r>
        <w:rPr>
          <w:rFonts w:ascii="仿宋_GB2312" w:hAnsi="宋体" w:eastAsia="仿宋_GB2312" w:cs="宋体"/>
          <w:color w:val="000000"/>
          <w:kern w:val="0"/>
          <w:sz w:val="24"/>
        </w:rPr>
        <w:t>00人，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其中外国留学生5000人，</w:t>
      </w:r>
      <w:r>
        <w:rPr>
          <w:rFonts w:ascii="仿宋_GB2312" w:hAnsi="宋体" w:eastAsia="仿宋_GB2312" w:cs="宋体"/>
          <w:color w:val="000000"/>
          <w:kern w:val="0"/>
          <w:sz w:val="24"/>
        </w:rPr>
        <w:t>教职工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11</w:t>
      </w:r>
      <w:r>
        <w:rPr>
          <w:rFonts w:ascii="仿宋_GB2312" w:hAnsi="宋体" w:eastAsia="仿宋_GB2312" w:cs="宋体"/>
          <w:color w:val="000000"/>
          <w:kern w:val="0"/>
          <w:sz w:val="24"/>
        </w:rPr>
        <w:t>,5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5</w:t>
      </w:r>
      <w:r>
        <w:rPr>
          <w:rFonts w:ascii="仿宋_GB2312" w:hAnsi="宋体" w:eastAsia="仿宋_GB2312" w:cs="宋体"/>
          <w:color w:val="000000"/>
          <w:kern w:val="0"/>
          <w:sz w:val="24"/>
        </w:rPr>
        <w:t>0人。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在201</w:t>
      </w: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年QS世界大学排名中，奥胡斯大学排</w:t>
      </w: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>10</w:t>
      </w:r>
      <w:bookmarkStart w:id="2" w:name="_GoBack"/>
      <w:bookmarkEnd w:id="2"/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位。</w:t>
      </w:r>
      <w:r>
        <w:rPr>
          <w:rFonts w:ascii="仿宋_GB2312" w:hAnsi="宋体" w:eastAsia="仿宋_GB2312" w:cs="宋体"/>
          <w:color w:val="000000"/>
          <w:kern w:val="0"/>
          <w:sz w:val="24"/>
        </w:rPr>
        <w:br w:type="textWrapping"/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 xml:space="preserve">    </w:t>
      </w:r>
      <w:r>
        <w:rPr>
          <w:rFonts w:ascii="仿宋_GB2312" w:hAnsi="宋体" w:eastAsia="仿宋_GB2312" w:cs="宋体"/>
          <w:color w:val="000000"/>
          <w:kern w:val="0"/>
          <w:sz w:val="24"/>
        </w:rPr>
        <w:t>奥胡斯大学拥有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艺术、科学技术、健康、商业与社会科学学院</w:t>
      </w:r>
      <w:r>
        <w:rPr>
          <w:rFonts w:ascii="仿宋_GB2312" w:hAnsi="宋体" w:eastAsia="仿宋_GB2312" w:cs="宋体"/>
          <w:color w:val="000000"/>
          <w:kern w:val="0"/>
          <w:sz w:val="24"/>
        </w:rPr>
        <w:t>等几个学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部</w:t>
      </w:r>
      <w:r>
        <w:rPr>
          <w:rFonts w:ascii="仿宋_GB2312" w:hAnsi="宋体" w:eastAsia="仿宋_GB2312" w:cs="宋体"/>
          <w:color w:val="000000"/>
          <w:kern w:val="0"/>
          <w:sz w:val="24"/>
        </w:rPr>
        <w:t>。该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校</w:t>
      </w:r>
      <w:r>
        <w:rPr>
          <w:rFonts w:ascii="仿宋_GB2312" w:hAnsi="宋体" w:eastAsia="仿宋_GB2312" w:cs="宋体"/>
          <w:color w:val="000000"/>
          <w:kern w:val="0"/>
          <w:sz w:val="24"/>
        </w:rPr>
        <w:t>的目标是对解决世界所面临的复杂的全球性挑战作出贡献</w:t>
      </w:r>
      <w:r>
        <w:rPr>
          <w:rFonts w:ascii="仿宋_GB2312" w:hAnsi="宋体" w:eastAsia="仿宋_GB2312" w:cs="宋体"/>
          <w:color w:val="000000"/>
          <w:kern w:val="0"/>
          <w:sz w:val="24"/>
        </w:rPr>
        <w:br w:type="textWrapping"/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 xml:space="preserve">    </w:t>
      </w:r>
      <w:r>
        <w:rPr>
          <w:rFonts w:ascii="仿宋_GB2312" w:hAnsi="宋体" w:eastAsia="仿宋_GB2312" w:cs="宋体"/>
          <w:color w:val="000000"/>
          <w:kern w:val="0"/>
          <w:sz w:val="24"/>
        </w:rPr>
        <w:t>奥胡斯市和丹麦大部分地区一样，属于温带海洋性气候。由于奥胡斯市临近北极，所以一年大部分时候都会很冷，尤其是当风从海洋刮过来的时候。春天天气很冷，同时也是一年中最干燥的时段；夏天到6月才会出现，而且不到3个月，平均温度约为17摄氏度，7、8两个月最潮湿；秋天是最舒适的季节，尤其是在长冬到来之前的9月和10月初；冬天天气阴暗，2月是一年中最冷的时期，平均温度低达零摄氏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C70BA"/>
    <w:rsid w:val="0AD27262"/>
    <w:rsid w:val="24BC70BA"/>
    <w:rsid w:val="2E6B6623"/>
    <w:rsid w:val="35742425"/>
    <w:rsid w:val="682C5A09"/>
    <w:rsid w:val="78E7757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2017-01-11T07:37:00Z</dcterms:created>
  <dc:creator>Lenovo</dc:creator>
  <cp:lastModifiedBy>Lenovo</cp:lastModifiedBy>
  <cp:lastPrinted>2017-01-12T01:25:00Z</cp:lastPrinted>
  <dcterms:modified xsi:type="dcterms:W3CDTF">2017-01-12T02:00:00Z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